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rPr>
          <w:i/>
        </w:rPr>
        <w:t xml:space="preserve">A preprint of this manuscript is available on</w:t>
      </w:r>
      <w:r>
        <w:rPr>
          <w:i/>
        </w:rPr>
        <w:t xml:space="preserve"> </w:t>
      </w:r>
      <w:r>
        <w:rPr>
          <w:i/>
          <w:i/>
        </w:rPr>
        <w:t xml:space="preserve">bioRxiv</w:t>
      </w:r>
      <w:r>
        <w:rPr>
          <w:i/>
        </w:rPr>
        <w:t xml:space="preserve"> </w:t>
      </w:r>
      <w:r>
        <w:rPr>
          <w:i/>
        </w:rPr>
        <w:t xml:space="preserve">at</w:t>
      </w:r>
      <w:r>
        <w:rPr>
          <w:i/>
        </w:rPr>
        <w:t xml:space="preserve"> </w:t>
      </w:r>
      <w:hyperlink r:id="rId20">
        <w:r>
          <w:rPr>
            <w:rStyle w:val="Hyperlink"/>
            <w:i/>
          </w:rPr>
          <w:t xml:space="preserve">https://doi.org/10.1101/786681</w:t>
        </w:r>
      </w:hyperlink>
      <w:r>
        <w:rPr>
          <w:i/>
        </w:rPr>
        <w:t xml:space="preserve"> </w:t>
      </w:r>
      <w:r>
        <w:rPr>
          <w:i/>
        </w:rPr>
        <w:t xml:space="preserve">and has been submitted to the</w:t>
      </w:r>
      <w:r>
        <w:rPr>
          <w:i/>
        </w:rPr>
        <w:t xml:space="preserve"> </w:t>
      </w:r>
      <w:hyperlink r:id="rId21">
        <w:r>
          <w:rPr>
            <w:rStyle w:val="Hyperlink"/>
            <w:i/>
            <w:i/>
          </w:rPr>
          <w:t xml:space="preserve">American Journal of Physiology - Lung Cellular and Molecular Physiology</w:t>
        </w:r>
      </w:hyperlink>
      <w:r>
        <w:t xml:space="preserve">.</w:t>
      </w:r>
      <w:r>
        <w:t xml:space="preserve"> </w:t>
      </w:r>
      <w:r>
        <w:rPr>
          <w:i/>
        </w:rPr>
        <w:t xml:space="preserve">This version of the manuscript</w:t>
      </w:r>
      <w:r>
        <w:rPr>
          <w:i/>
        </w:rPr>
        <w:t xml:space="preserve"> </w:t>
      </w:r>
      <w:hyperlink r:id="rId22">
        <w:r>
          <w:rPr>
            <w:rStyle w:val="Hyperlink"/>
            <w:i/>
          </w:rPr>
          <w:t xml:space="preserve">has been updated</w:t>
        </w:r>
      </w:hyperlink>
      <w:r>
        <w:rPr>
          <w:i/>
        </w:rPr>
        <w:t xml:space="preserve"> </w:t>
      </w:r>
      <w:r>
        <w:rPr>
          <w:i/>
        </w:rPr>
        <w:t xml:space="preserve">since the original submission</w:t>
      </w:r>
      <w:r>
        <w:t xml:space="preserve">.</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habi/acinar-analysis-manuscript@414ad31</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33</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31</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31</w:t>
        </w:r>
      </w:hyperlink>
      <w:r>
        <w:t xml:space="preserve">,</w:t>
      </w:r>
      <w:r>
        <w:t xml:space="preserve"> </w:t>
      </w:r>
      <w:hyperlink w:anchor="ref-ODQCVC23">
        <w:r>
          <w:rPr>
            <w:rStyle w:val="Hyperlink"/>
          </w:rPr>
          <w:t xml:space="preserve">32</w:t>
        </w:r>
      </w:hyperlink>
      <w:r>
        <w:t xml:space="preserve">,</w:t>
      </w:r>
      <w:r>
        <w:t xml:space="preserve"> </w:t>
      </w:r>
      <w:hyperlink w:anchor="ref-d1YV8oOK">
        <w:r>
          <w:rPr>
            <w:rStyle w:val="Hyperlink"/>
          </w:rPr>
          <w:t xml:space="preserve">34</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38</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38</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45</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49</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47</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45</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52</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determent by water displacement (Scherle 1017).</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45</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44</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37</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36</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48</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43</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45</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45</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51</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51</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w:t>
      </w:r>
      <m:oMath>
        <m:r>
          <m:t>×</m:t>
        </m:r>
      </m:oMath>
      <w:r>
        <w:t xml:space="preserve">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45</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w:t>
      </w:r>
      <m:oMath>
        <m:r>
          <m:t>×</m:t>
        </m:r>
      </m:oMath>
      <w:r>
        <w:t xml:space="preserve">(p=1.3e-9), day 10 to day 21: 2.60</w:t>
      </w:r>
      <m:oMath>
        <m:r>
          <m:t>×</m:t>
        </m:r>
      </m:oMath>
      <w:r>
        <w:t xml:space="preserve">(p=4.5e-6), day 10 to day 60: 18.46</w:t>
      </w:r>
      <m:oMath>
        <m:r>
          <m:t>×</m:t>
        </m:r>
      </m:oMath>
      <w:r>
        <w:t xml:space="preserve">(p=1.4e-17), day 21 to day 60: 7.11</w:t>
      </w:r>
      <m:oMath>
        <m:r>
          <m:t>×</m:t>
        </m:r>
      </m:oMath>
      <w:r>
        <w:t xml:space="preserve">(p=7.1e-15).</w:t>
      </w:r>
      <w:r>
        <w:t xml:space="preserve"> </w:t>
      </w:r>
      <w:r>
        <w:t xml:space="preserve">The increase from day 4 to day 10 was not significant (p=0.08) at 1.23</w:t>
      </w:r>
      <m:oMath>
        <m:r>
          <m:t>×</m:t>
        </m:r>
      </m:oMath>
      <w:r>
        <w:t xml:space="preserve">).</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45</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5))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45</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42</w:t>
        </w:r>
      </w:hyperlink>
      <w:r>
        <w:t xml:space="preserve">,</w:t>
      </w:r>
      <w:r>
        <w:t xml:space="preserve"> </w:t>
      </w:r>
      <w:hyperlink w:anchor="ref-OT4s1CSX">
        <w:r>
          <w:rPr>
            <w:rStyle w:val="Hyperlink"/>
          </w:rPr>
          <w:t xml:space="preserve">46</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45</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45</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45</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45</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5)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45</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45</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39</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50</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41</w:t>
        </w:r>
      </w:hyperlink>
      <w:r>
        <w:t xml:space="preserve">,</w:t>
      </w:r>
      <w:r>
        <w:t xml:space="preserve"> </w:t>
      </w:r>
      <w:hyperlink w:anchor="ref-eioib1TQ">
        <w:r>
          <w:rPr>
            <w:rStyle w:val="Hyperlink"/>
          </w:rPr>
          <w:t xml:space="preserve">42</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40</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35</w:t>
        </w:r>
      </w:hyperlink>
      <w:r>
        <w:t xml:space="preserve">,</w:t>
      </w:r>
      <w:r>
        <w:t xml:space="preserve"> </w:t>
      </w:r>
      <w:hyperlink w:anchor="ref-RJ9GQcwl">
        <w:r>
          <w:rPr>
            <w:rStyle w:val="Hyperlink"/>
          </w:rPr>
          <w:t xml:space="preserve">39</w:t>
        </w:r>
      </w:hyperlink>
      <w:r>
        <w:t xml:space="preserve">,</w:t>
      </w:r>
      <w:r>
        <w:t xml:space="preserve"> </w:t>
      </w:r>
      <w:hyperlink w:anchor="ref-OT4s1CSX">
        <w:r>
          <w:rPr>
            <w:rStyle w:val="Hyperlink"/>
          </w:rPr>
          <w:t xml:space="preserve">46</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5"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XQLPrPTJ"/>
    <w:p>
      <w:pPr>
        <w:pStyle w:val="Bibliography"/>
      </w:pPr>
      <w:r>
        <w:t xml:space="preserve">31.</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2">
        <w:r>
          <w:rPr>
            <w:rStyle w:val="Hyperlink"/>
          </w:rPr>
          <w:t xml:space="preserve">10.1007/s00441-016-2545-0</w:t>
        </w:r>
      </w:hyperlink>
      <w:r>
        <w:t xml:space="preserve">.</w:t>
      </w:r>
    </w:p>
    <w:bookmarkEnd w:id="153"/>
    <w:bookmarkStart w:id="155" w:name="ref-ODQCVC23"/>
    <w:p>
      <w:pPr>
        <w:pStyle w:val="Bibliography"/>
      </w:pPr>
      <w:r>
        <w:t xml:space="preserve">32.</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4">
        <w:r>
          <w:rPr>
            <w:rStyle w:val="Hyperlink"/>
          </w:rPr>
          <w:t xml:space="preserve">10.1007/s00418-018-1749-7</w:t>
        </w:r>
      </w:hyperlink>
      <w:r>
        <w:t xml:space="preserve">.</w:t>
      </w:r>
    </w:p>
    <w:bookmarkEnd w:id="155"/>
    <w:bookmarkStart w:id="157" w:name="ref-TsNwin2E"/>
    <w:p>
      <w:pPr>
        <w:pStyle w:val="Bibliography"/>
      </w:pPr>
      <w:r>
        <w:t xml:space="preserve">33.</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6">
        <w:r>
          <w:rPr>
            <w:rStyle w:val="Hyperlink"/>
          </w:rPr>
          <w:t xml:space="preserve">http://amazon.com/o/ASIN/0071457399/</w:t>
        </w:r>
      </w:hyperlink>
      <w:r>
        <w:t xml:space="preserve">.</w:t>
      </w:r>
    </w:p>
    <w:bookmarkEnd w:id="157"/>
    <w:bookmarkStart w:id="159" w:name="ref-d1YV8oOK"/>
    <w:p>
      <w:pPr>
        <w:pStyle w:val="Bibliography"/>
      </w:pPr>
      <w:r>
        <w:t xml:space="preserve">34.</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58">
        <w:r>
          <w:rPr>
            <w:rStyle w:val="Hyperlink"/>
          </w:rPr>
          <w:t xml:space="preserve">10.1152/ajplung.00296.2007</w:t>
        </w:r>
      </w:hyperlink>
      <w:r>
        <w:t xml:space="preserve">.</w:t>
      </w:r>
    </w:p>
    <w:bookmarkEnd w:id="159"/>
    <w:bookmarkStart w:id="161" w:name="ref-yHHhvOtP"/>
    <w:p>
      <w:pPr>
        <w:pStyle w:val="Bibliography"/>
      </w:pPr>
      <w:r>
        <w:t xml:space="preserve">35.</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0">
        <w:r>
          <w:rPr>
            <w:rStyle w:val="Hyperlink"/>
          </w:rPr>
          <w:t xml:space="preserve">10.1073/pnas.1119339109</w:t>
        </w:r>
      </w:hyperlink>
      <w:r>
        <w:t xml:space="preserve">.</w:t>
      </w:r>
    </w:p>
    <w:bookmarkEnd w:id="161"/>
    <w:bookmarkStart w:id="163" w:name="ref-IkHrgIj3"/>
    <w:p>
      <w:pPr>
        <w:pStyle w:val="Bibliography"/>
      </w:pPr>
      <w:r>
        <w:t xml:space="preserve">36.</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2">
        <w:r>
          <w:rPr>
            <w:rStyle w:val="Hyperlink"/>
          </w:rPr>
          <w:t xml:space="preserve">10.1093/biomet/52.3-4.591</w:t>
        </w:r>
      </w:hyperlink>
      <w:r>
        <w:t xml:space="preserve">.</w:t>
      </w:r>
    </w:p>
    <w:bookmarkEnd w:id="163"/>
    <w:bookmarkStart w:id="165" w:name="ref-FJ9FoB4m"/>
    <w:p>
      <w:pPr>
        <w:pStyle w:val="Bibliography"/>
      </w:pPr>
      <w:r>
        <w:t xml:space="preserve">37.</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4">
        <w:r>
          <w:rPr>
            <w:rStyle w:val="Hyperlink"/>
          </w:rPr>
          <w:t xml:space="preserve">10.1111/j.1365-2818.1984.tb02501.x</w:t>
        </w:r>
      </w:hyperlink>
      <w:r>
        <w:t xml:space="preserve">.</w:t>
      </w:r>
    </w:p>
    <w:bookmarkEnd w:id="165"/>
    <w:bookmarkStart w:id="167" w:name="ref-WDrIHn9p"/>
    <w:p>
      <w:pPr>
        <w:pStyle w:val="Bibliography"/>
      </w:pPr>
      <w:r>
        <w:t xml:space="preserve">38.</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6">
        <w:r>
          <w:rPr>
            <w:rStyle w:val="Hyperlink"/>
          </w:rPr>
          <w:t xml:space="preserve">10.1152/jappl.1962.17.3.391</w:t>
        </w:r>
      </w:hyperlink>
      <w:r>
        <w:t xml:space="preserve">.</w:t>
      </w:r>
    </w:p>
    <w:bookmarkEnd w:id="167"/>
    <w:bookmarkStart w:id="169" w:name="ref-RJ9GQcwl"/>
    <w:p>
      <w:pPr>
        <w:pStyle w:val="Bibliography"/>
      </w:pPr>
      <w:r>
        <w:t xml:space="preserve">39.</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68">
        <w:r>
          <w:rPr>
            <w:rStyle w:val="Hyperlink"/>
          </w:rPr>
          <w:t xml:space="preserve">10.1016/j.jbiomech.2008.12.022</w:t>
        </w:r>
      </w:hyperlink>
      <w:r>
        <w:t xml:space="preserve">.</w:t>
      </w:r>
    </w:p>
    <w:bookmarkEnd w:id="169"/>
    <w:bookmarkStart w:id="171" w:name="ref-k5fqLjiy"/>
    <w:p>
      <w:pPr>
        <w:pStyle w:val="Bibliography"/>
      </w:pPr>
      <w:r>
        <w:t xml:space="preserve">40.</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0">
        <w:r>
          <w:rPr>
            <w:rStyle w:val="Hyperlink"/>
          </w:rPr>
          <w:t xml:space="preserve">10.1016/s0021-9290(06)84801-3</w:t>
        </w:r>
      </w:hyperlink>
      <w:r>
        <w:t xml:space="preserve">.</w:t>
      </w:r>
    </w:p>
    <w:bookmarkEnd w:id="171"/>
    <w:bookmarkStart w:id="173" w:name="ref-afF83siN"/>
    <w:p>
      <w:pPr>
        <w:pStyle w:val="Bibliography"/>
      </w:pPr>
      <w:r>
        <w:t xml:space="preserve">41.</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2">
        <w:r>
          <w:rPr>
            <w:rStyle w:val="Hyperlink"/>
          </w:rPr>
          <w:t xml:space="preserve">10.1115/1.3049481</w:t>
        </w:r>
      </w:hyperlink>
      <w:r>
        <w:t xml:space="preserve">.</w:t>
      </w:r>
    </w:p>
    <w:bookmarkEnd w:id="173"/>
    <w:bookmarkStart w:id="175" w:name="ref-eioib1TQ"/>
    <w:p>
      <w:pPr>
        <w:pStyle w:val="Bibliography"/>
      </w:pPr>
      <w:r>
        <w:t xml:space="preserve">42.</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4">
        <w:r>
          <w:rPr>
            <w:rStyle w:val="Hyperlink"/>
          </w:rPr>
          <w:t xml:space="preserve">10.1007/s12650-010-0043-0</w:t>
        </w:r>
      </w:hyperlink>
      <w:r>
        <w:t xml:space="preserve">.</w:t>
      </w:r>
    </w:p>
    <w:bookmarkEnd w:id="175"/>
    <w:bookmarkStart w:id="177" w:name="ref-GtCynqsI"/>
    <w:p>
      <w:pPr>
        <w:pStyle w:val="Bibliography"/>
      </w:pPr>
      <w:r>
        <w:t xml:space="preserve">43.</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6">
        <w:r>
          <w:rPr>
            <w:rStyle w:val="Hyperlink"/>
          </w:rPr>
          <w:t xml:space="preserve">10.1080/01621459.1967.10482935</w:t>
        </w:r>
      </w:hyperlink>
      <w:r>
        <w:t xml:space="preserve">.</w:t>
      </w:r>
    </w:p>
    <w:bookmarkEnd w:id="177"/>
    <w:bookmarkStart w:id="179" w:name="ref-nPoQ2EIB"/>
    <w:p>
      <w:pPr>
        <w:pStyle w:val="Bibliography"/>
      </w:pPr>
      <w:r>
        <w:t xml:space="preserve">44.</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78">
        <w:r>
          <w:rPr>
            <w:rStyle w:val="Hyperlink"/>
          </w:rPr>
          <w:t xml:space="preserve">10.1111/j.1365-2818.2010.03481.x</w:t>
        </w:r>
      </w:hyperlink>
      <w:r>
        <w:t xml:space="preserve">.</w:t>
      </w:r>
    </w:p>
    <w:bookmarkEnd w:id="179"/>
    <w:bookmarkStart w:id="181" w:name="ref-wnl86DEM"/>
    <w:p>
      <w:pPr>
        <w:pStyle w:val="Bibliography"/>
      </w:pPr>
      <w:r>
        <w:t xml:space="preserve">45.</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0">
        <w:r>
          <w:rPr>
            <w:rStyle w:val="Hyperlink"/>
          </w:rPr>
          <w:t xml:space="preserve">10.1152/japplphysiol.01355.2013</w:t>
        </w:r>
      </w:hyperlink>
      <w:r>
        <w:t xml:space="preserve">.</w:t>
      </w:r>
    </w:p>
    <w:bookmarkEnd w:id="181"/>
    <w:bookmarkStart w:id="183" w:name="ref-OT4s1CSX"/>
    <w:p>
      <w:pPr>
        <w:pStyle w:val="Bibliography"/>
      </w:pPr>
      <w:r>
        <w:t xml:space="preserve">46.</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2">
        <w:r>
          <w:rPr>
            <w:rStyle w:val="Hyperlink"/>
          </w:rPr>
          <w:t xml:space="preserve">10.1152/japplphysiol.90546.2008</w:t>
        </w:r>
      </w:hyperlink>
      <w:r>
        <w:t xml:space="preserve">.</w:t>
      </w:r>
    </w:p>
    <w:bookmarkEnd w:id="183"/>
    <w:bookmarkStart w:id="185" w:name="ref-C6OaY84D"/>
    <w:p>
      <w:pPr>
        <w:pStyle w:val="Bibliography"/>
      </w:pPr>
      <w:r>
        <w:t xml:space="preserve">47.</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4">
        <w:r>
          <w:rPr>
            <w:rStyle w:val="Hyperlink"/>
          </w:rPr>
          <w:t xml:space="preserve">10.1073/pnas.1215112109</w:t>
        </w:r>
      </w:hyperlink>
      <w:r>
        <w:t xml:space="preserve">.</w:t>
      </w:r>
    </w:p>
    <w:bookmarkEnd w:id="185"/>
    <w:bookmarkStart w:id="187" w:name="ref-8Miti2Gz"/>
    <w:p>
      <w:pPr>
        <w:pStyle w:val="Bibliography"/>
      </w:pPr>
      <w:r>
        <w:t xml:space="preserve">48.</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6">
        <w:r>
          <w:rPr>
            <w:rStyle w:val="Hyperlink"/>
          </w:rPr>
          <w:t xml:space="preserve">10.1038/s41592-019-0686-2</w:t>
        </w:r>
      </w:hyperlink>
      <w:r>
        <w:t xml:space="preserve">.</w:t>
      </w:r>
    </w:p>
    <w:bookmarkEnd w:id="187"/>
    <w:bookmarkStart w:id="189" w:name="ref-CPhMy3Ie"/>
    <w:p>
      <w:pPr>
        <w:pStyle w:val="Bibliography"/>
      </w:pPr>
      <w:r>
        <w:t xml:space="preserve">49.</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88">
        <w:r>
          <w:rPr>
            <w:rStyle w:val="Hyperlink"/>
          </w:rPr>
          <w:t xml:space="preserve">10.1111/j.1469-7580.2005.00413.x</w:t>
        </w:r>
      </w:hyperlink>
      <w:r>
        <w:t xml:space="preserve">.</w:t>
      </w:r>
    </w:p>
    <w:bookmarkEnd w:id="189"/>
    <w:bookmarkStart w:id="190" w:name="ref-19jBv0ima"/>
    <w:p>
      <w:pPr>
        <w:pStyle w:val="Bibliography"/>
      </w:pPr>
      <w:r>
        <w:t xml:space="preserve">50.</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0"/>
    <w:bookmarkStart w:id="192" w:name="ref-I9TmP6IU"/>
    <w:p>
      <w:pPr>
        <w:pStyle w:val="Bibliography"/>
      </w:pPr>
      <w:r>
        <w:t xml:space="preserve">51.</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1">
        <w:r>
          <w:rPr>
            <w:rStyle w:val="Hyperlink"/>
          </w:rPr>
          <w:t xml:space="preserve">10.3109/01902149009087879</w:t>
        </w:r>
      </w:hyperlink>
      <w:r>
        <w:t xml:space="preserve">.</w:t>
      </w:r>
    </w:p>
    <w:bookmarkEnd w:id="192"/>
    <w:bookmarkStart w:id="194" w:name="ref-199ALtdJt"/>
    <w:p>
      <w:pPr>
        <w:pStyle w:val="Bibliography"/>
      </w:pPr>
      <w:r>
        <w:t xml:space="preserve">52. Replacement, Reduction, Refinement [Online].</w:t>
      </w:r>
      <w:r>
        <w:t xml:space="preserve"> </w:t>
      </w:r>
      <w:r>
        <w:rPr>
          <w:i/>
        </w:rPr>
        <w:t xml:space="preserve">ALTEX</w:t>
      </w:r>
      <w:r>
        <w:t xml:space="preserve"> </w:t>
      </w:r>
      <w:r>
        <w:t xml:space="preserve">19: 73–78, 2002.</w:t>
      </w:r>
      <w:r>
        <w:t xml:space="preserve"> </w:t>
      </w:r>
      <w:hyperlink r:id="rId193">
        <w:r>
          <w:rPr>
            <w:rStyle w:val="Hyperlink"/>
          </w:rPr>
          <w:t xml:space="preserve">https://www.altex.org/index.php/altex/article/view/1106</w:t>
        </w:r>
      </w:hyperlink>
      <w:r>
        <w:t xml:space="preserve"> </w:t>
      </w:r>
      <w:r>
        <w:t xml:space="preserve">[4 Dec. 2020].</w:t>
      </w:r>
    </w:p>
    <w:bookmarkEnd w:id="194"/>
    <w:bookmarkEnd w:id="19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6"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4" Target="https://doi.org/10.1007/s00418-018-1749-7" TargetMode="External" /><Relationship Type="http://schemas.openxmlformats.org/officeDocument/2006/relationships/hyperlink" Id="rId152" Target="https://doi.org/10.1007/s00441-016-2545-0" TargetMode="External" /><Relationship Type="http://schemas.openxmlformats.org/officeDocument/2006/relationships/hyperlink" Id="rId174" Target="https://doi.org/10.1007/s12650-010-0043-0" TargetMode="External" /><Relationship Type="http://schemas.openxmlformats.org/officeDocument/2006/relationships/hyperlink" Id="rId168" Target="https://doi.org/10.1016/j.jbiomech.2008.12.022" TargetMode="External" /><Relationship Type="http://schemas.openxmlformats.org/officeDocument/2006/relationships/hyperlink" Id="rId170"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6"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0" Target="https://doi.org/10.1073/pnas.1119339109" TargetMode="External" /><Relationship Type="http://schemas.openxmlformats.org/officeDocument/2006/relationships/hyperlink" Id="rId184"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6"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2"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78" Target="https://doi.org/10.1111/j.1365-2818.2010.03481.x" TargetMode="External" /><Relationship Type="http://schemas.openxmlformats.org/officeDocument/2006/relationships/hyperlink" Id="rId188" Target="https://doi.org/10.1111/j.1469-7580.2005.00413.x" TargetMode="External" /><Relationship Type="http://schemas.openxmlformats.org/officeDocument/2006/relationships/hyperlink" Id="rId172"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58"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6"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0" Target="https://doi.org/10.1152/japplphysiol.01355.2013" TargetMode="External" /><Relationship Type="http://schemas.openxmlformats.org/officeDocument/2006/relationships/hyperlink" Id="rId182"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1"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414ad31e4fff894d6de8d7a7b6a30b90c19f1b4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14ad31e4fff894d6de8d7a7b6a30b90c19f1b41" TargetMode="External" /><Relationship Type="http://schemas.openxmlformats.org/officeDocument/2006/relationships/hyperlink" Id="rId23" Target="https://habi.github.io/acinar-analysis-manuscript/v/414ad31e4fff894d6de8d7a7b6a30b90c19f1b41/"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3"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6"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4" Target="https://doi.org/10.1007/s00418-018-1749-7" TargetMode="External" /><Relationship Type="http://schemas.openxmlformats.org/officeDocument/2006/relationships/hyperlink" Id="rId152" Target="https://doi.org/10.1007/s00441-016-2545-0" TargetMode="External" /><Relationship Type="http://schemas.openxmlformats.org/officeDocument/2006/relationships/hyperlink" Id="rId174" Target="https://doi.org/10.1007/s12650-010-0043-0" TargetMode="External" /><Relationship Type="http://schemas.openxmlformats.org/officeDocument/2006/relationships/hyperlink" Id="rId168" Target="https://doi.org/10.1016/j.jbiomech.2008.12.022" TargetMode="External" /><Relationship Type="http://schemas.openxmlformats.org/officeDocument/2006/relationships/hyperlink" Id="rId170"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6"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0" Target="https://doi.org/10.1073/pnas.1119339109" TargetMode="External" /><Relationship Type="http://schemas.openxmlformats.org/officeDocument/2006/relationships/hyperlink" Id="rId184"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6"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2"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78" Target="https://doi.org/10.1111/j.1365-2818.2010.03481.x" TargetMode="External" /><Relationship Type="http://schemas.openxmlformats.org/officeDocument/2006/relationships/hyperlink" Id="rId188" Target="https://doi.org/10.1111/j.1469-7580.2005.00413.x" TargetMode="External" /><Relationship Type="http://schemas.openxmlformats.org/officeDocument/2006/relationships/hyperlink" Id="rId172"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58"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6"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0" Target="https://doi.org/10.1152/japplphysiol.01355.2013" TargetMode="External" /><Relationship Type="http://schemas.openxmlformats.org/officeDocument/2006/relationships/hyperlink" Id="rId182"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1"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414ad31e4fff894d6de8d7a7b6a30b90c19f1b4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14ad31e4fff894d6de8d7a7b6a30b90c19f1b41" TargetMode="External" /><Relationship Type="http://schemas.openxmlformats.org/officeDocument/2006/relationships/hyperlink" Id="rId23" Target="https://habi.github.io/acinar-analysis-manuscript/v/414ad31e4fff894d6de8d7a7b6a30b90c19f1b41/"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3"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2020-12-04T15:32:35Z</dcterms:created>
  <dcterms:modified xsi:type="dcterms:W3CDTF">2020-12-04T15:32:35Z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